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лютого 2016 року                                   № 40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Штурин С.І.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гр.Штурин С.І. про передачу у власність земельних ділянок для ведення товарного сільськогосподарського виробництва  на території Містківської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гр.Штурин Степанія Іванівна ведення товарного сільськогосподарського виробництва на території Містківської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гр.Штурин Степанії Іванівні у власність  земельні ділянки для ведення товарного сільськогосподарського виробництва в межах середньої земельної частки (паю) площею 3,2793 га - ріллі, кадастровий номер 4623684200:10:000:0072, площею 1,1076 га - сіножаті, кадастровий номер 4623684200:07:000:0071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